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AB3" w:rsidRDefault="001359D3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:rsidR="00A77AB3" w:rsidRDefault="001359D3">
      <w:pPr>
        <w:tabs>
          <w:tab w:val="left" w:pos="2835"/>
        </w:tabs>
        <w:spacing w:before="240" w:after="240"/>
        <w:ind w:left="2835" w:hanging="2835"/>
        <w:rPr>
          <w:lang w:val="en-GB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bookmarkStart w:id="0" w:name="Number"/>
      <w:r w:rsidR="00667734">
        <w:rPr>
          <w:rStyle w:val="Strong"/>
          <w:rFonts w:asciiTheme="minorHAnsi" w:hAnsiTheme="minorHAnsi" w:cstheme="minorHAnsi"/>
          <w:lang w:val="en-GB"/>
        </w:rPr>
        <w:t>22-G003</w:t>
      </w:r>
      <w:r>
        <w:rPr>
          <w:rStyle w:val="Strong"/>
          <w:rFonts w:asciiTheme="minorHAnsi" w:hAnsiTheme="minorHAnsi" w:cstheme="minorHAnsi"/>
          <w:lang w:val="en-GB"/>
        </w:rPr>
        <w:t>-2</w:t>
      </w:r>
      <w:r w:rsidR="00667734">
        <w:rPr>
          <w:rStyle w:val="Strong"/>
          <w:rFonts w:asciiTheme="minorHAnsi" w:hAnsiTheme="minorHAnsi" w:cstheme="minorHAnsi"/>
          <w:lang w:val="en-GB"/>
        </w:rPr>
        <w:t>1</w:t>
      </w:r>
      <w:bookmarkEnd w:id="0"/>
    </w:p>
    <w:p w:rsidR="00A77AB3" w:rsidRDefault="001359D3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:rsidR="00A77AB3" w:rsidRDefault="001359D3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:rsidR="00A77AB3" w:rsidRDefault="001359D3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EB7B73">
        <w:rPr>
          <w:rFonts w:ascii="Calibri" w:hAnsi="Calibri" w:cs="Calibri"/>
        </w:rPr>
        <w:t xml:space="preserve">Kiribati Public Procurement Web </w:t>
      </w:r>
      <w:proofErr w:type="spellStart"/>
      <w:r w:rsidR="00EB7B73">
        <w:rPr>
          <w:rFonts w:ascii="Calibri" w:hAnsi="Calibri" w:cs="Calibri"/>
        </w:rPr>
        <w:t>Protal</w:t>
      </w:r>
      <w:proofErr w:type="spellEnd"/>
      <w:r w:rsidR="00EB7B7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(</w:t>
      </w:r>
      <w:r w:rsidR="00EB7B73">
        <w:rPr>
          <w:rFonts w:ascii="Calibri" w:hAnsi="Calibri" w:cs="Calibri"/>
        </w:rPr>
        <w:t>www.procurement.gov.ki/opentender)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to directly Tenderers who have been specifically invited to submit a Tender. Please note that the dates set forth in </w:t>
      </w:r>
      <w:r w:rsidR="009E47F0">
        <w:rPr>
          <w:rFonts w:ascii="Calibri" w:hAnsi="Calibri" w:cs="Calibri"/>
        </w:rPr>
        <w:t>5</w:t>
      </w:r>
      <w:r w:rsidR="00EB7B73">
        <w:rPr>
          <w:rFonts w:ascii="Calibri" w:hAnsi="Calibri" w:cs="Calibri"/>
          <w:highlight w:val="yellow"/>
        </w:rPr>
        <w:t>-</w:t>
      </w:r>
      <w:r w:rsidR="009E47F0">
        <w:rPr>
          <w:rFonts w:ascii="Calibri" w:hAnsi="Calibri" w:cs="Calibri"/>
          <w:highlight w:val="yellow"/>
        </w:rPr>
        <w:t>10</w:t>
      </w:r>
      <w:r>
        <w:rPr>
          <w:rFonts w:ascii="Calibri" w:hAnsi="Calibri" w:cs="Calibri"/>
        </w:rPr>
        <w:t xml:space="preserve"> are target dates and may be adjusted.</w:t>
      </w:r>
    </w:p>
    <w:p w:rsidR="00A77AB3" w:rsidRDefault="00A77AB3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2552"/>
        <w:gridCol w:w="1459"/>
      </w:tblGrid>
      <w:tr w:rsidR="00A77AB3">
        <w:tc>
          <w:tcPr>
            <w:tcW w:w="5240" w:type="dxa"/>
            <w:shd w:val="clear" w:color="auto" w:fill="auto"/>
          </w:tcPr>
          <w:p w:rsidR="00A77AB3" w:rsidRDefault="001359D3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552" w:type="dxa"/>
            <w:shd w:val="clear" w:color="auto" w:fill="auto"/>
          </w:tcPr>
          <w:p w:rsidR="00A77AB3" w:rsidRDefault="001359D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1459" w:type="dxa"/>
            <w:shd w:val="clear" w:color="auto" w:fill="auto"/>
          </w:tcPr>
          <w:p w:rsidR="00A77AB3" w:rsidRDefault="001359D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A77AB3">
        <w:tc>
          <w:tcPr>
            <w:tcW w:w="5240" w:type="dxa"/>
            <w:shd w:val="clear" w:color="auto" w:fill="auto"/>
          </w:tcPr>
          <w:p w:rsidR="00A77AB3" w:rsidRDefault="001359D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552" w:type="dxa"/>
            <w:shd w:val="clear" w:color="auto" w:fill="auto"/>
          </w:tcPr>
          <w:p w:rsidR="00A77AB3" w:rsidRDefault="002C686E">
            <w:pPr>
              <w:jc w:val="both"/>
              <w:rPr>
                <w:rFonts w:ascii="Calibri" w:hAnsi="Calibri" w:cs="Calibri"/>
                <w:kern w:val="2"/>
                <w:highlight w:val="yellow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A77AB3" w:rsidRDefault="002C686E" w:rsidP="0066773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667734"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/04/2021</w:t>
            </w:r>
          </w:p>
        </w:tc>
      </w:tr>
      <w:tr w:rsidR="00A77AB3">
        <w:tc>
          <w:tcPr>
            <w:tcW w:w="5240" w:type="dxa"/>
            <w:shd w:val="clear" w:color="auto" w:fill="auto"/>
          </w:tcPr>
          <w:p w:rsidR="00A77AB3" w:rsidRDefault="001359D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552" w:type="dxa"/>
            <w:shd w:val="clear" w:color="auto" w:fill="auto"/>
          </w:tcPr>
          <w:p w:rsidR="00A77AB3" w:rsidRDefault="001359D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A77AB3" w:rsidRDefault="001359D3" w:rsidP="00667734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667734">
              <w:rPr>
                <w:rFonts w:ascii="Calibri" w:hAnsi="Calibri"/>
                <w:szCs w:val="20"/>
                <w:highlight w:val="yellow"/>
              </w:rPr>
              <w:t>23</w:t>
            </w:r>
            <w:r w:rsidR="002C686E">
              <w:rPr>
                <w:rFonts w:ascii="Calibri" w:hAnsi="Calibri"/>
                <w:szCs w:val="20"/>
                <w:highlight w:val="yellow"/>
              </w:rPr>
              <w:t>/04/2021</w:t>
            </w:r>
          </w:p>
        </w:tc>
      </w:tr>
      <w:tr w:rsidR="00A77AB3">
        <w:tc>
          <w:tcPr>
            <w:tcW w:w="5240" w:type="dxa"/>
            <w:shd w:val="clear" w:color="auto" w:fill="auto"/>
          </w:tcPr>
          <w:p w:rsidR="00A77AB3" w:rsidRDefault="001359D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552" w:type="dxa"/>
            <w:shd w:val="clear" w:color="auto" w:fill="auto"/>
          </w:tcPr>
          <w:p w:rsidR="00A77AB3" w:rsidRDefault="002C686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A77AB3" w:rsidRDefault="00667734" w:rsidP="0066773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2C686E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2C686E">
              <w:rPr>
                <w:rFonts w:ascii="Calibri" w:hAnsi="Calibri"/>
                <w:szCs w:val="20"/>
              </w:rPr>
              <w:t>/2021</w:t>
            </w:r>
          </w:p>
        </w:tc>
      </w:tr>
      <w:tr w:rsidR="00A77AB3">
        <w:tc>
          <w:tcPr>
            <w:tcW w:w="5240" w:type="dxa"/>
            <w:tcBorders>
              <w:bottom w:val="single" w:sz="12" w:space="0" w:color="auto"/>
            </w:tcBorders>
            <w:shd w:val="clear" w:color="auto" w:fill="auto"/>
          </w:tcPr>
          <w:p w:rsidR="00A77AB3" w:rsidRDefault="001359D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shd w:val="clear" w:color="auto" w:fill="auto"/>
          </w:tcPr>
          <w:p w:rsidR="00A77AB3" w:rsidRDefault="001359D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77AB3" w:rsidRDefault="001359D3" w:rsidP="00667734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667734">
              <w:rPr>
                <w:rFonts w:ascii="Calibri" w:hAnsi="Calibri"/>
                <w:szCs w:val="20"/>
                <w:highlight w:val="yellow"/>
              </w:rPr>
              <w:t>10</w:t>
            </w:r>
            <w:r w:rsidR="002C686E">
              <w:rPr>
                <w:rFonts w:ascii="Calibri" w:hAnsi="Calibri"/>
                <w:szCs w:val="20"/>
                <w:highlight w:val="yellow"/>
              </w:rPr>
              <w:t>/05/2021 at 5pm</w:t>
            </w:r>
          </w:p>
        </w:tc>
      </w:tr>
      <w:tr w:rsidR="00A77AB3">
        <w:tc>
          <w:tcPr>
            <w:tcW w:w="5240" w:type="dxa"/>
            <w:tcBorders>
              <w:top w:val="single" w:sz="12" w:space="0" w:color="auto"/>
            </w:tcBorders>
            <w:shd w:val="clear" w:color="auto" w:fill="auto"/>
          </w:tcPr>
          <w:p w:rsidR="00A77AB3" w:rsidRDefault="001359D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  <w:highlight w:val="yellow"/>
              </w:rPr>
            </w:pPr>
            <w:r>
              <w:rPr>
                <w:rFonts w:cs="Calibri"/>
                <w:sz w:val="24"/>
                <w:szCs w:val="24"/>
                <w:highlight w:val="yellow"/>
              </w:rPr>
              <w:t>Tender Opening***</w:t>
            </w:r>
          </w:p>
        </w:tc>
        <w:tc>
          <w:tcPr>
            <w:tcW w:w="2552" w:type="dxa"/>
            <w:tcBorders>
              <w:top w:val="single" w:sz="12" w:space="0" w:color="auto"/>
            </w:tcBorders>
            <w:shd w:val="clear" w:color="auto" w:fill="auto"/>
          </w:tcPr>
          <w:p w:rsidR="00A77AB3" w:rsidRDefault="009E47F0" w:rsidP="009E47F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9E47F0">
              <w:rPr>
                <w:rFonts w:ascii="Calibri" w:hAnsi="Calibri" w:cs="Calibri"/>
                <w:kern w:val="2"/>
                <w:highlight w:val="yellow"/>
                <w:lang w:eastAsia="ko-KR"/>
              </w:rPr>
              <w:t>Tenderer</w:t>
            </w:r>
          </w:p>
        </w:tc>
        <w:tc>
          <w:tcPr>
            <w:tcW w:w="14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77AB3" w:rsidRDefault="00667734" w:rsidP="0066773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2C686E">
              <w:rPr>
                <w:rFonts w:ascii="Calibri" w:hAnsi="Calibri"/>
                <w:szCs w:val="20"/>
              </w:rPr>
              <w:t>/05/2021</w:t>
            </w:r>
          </w:p>
        </w:tc>
      </w:tr>
      <w:tr w:rsidR="00A77AB3">
        <w:tc>
          <w:tcPr>
            <w:tcW w:w="5240" w:type="dxa"/>
            <w:shd w:val="clear" w:color="auto" w:fill="auto"/>
          </w:tcPr>
          <w:p w:rsidR="00A77AB3" w:rsidRDefault="001359D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552" w:type="dxa"/>
            <w:shd w:val="clear" w:color="auto" w:fill="auto"/>
          </w:tcPr>
          <w:p w:rsidR="00A77AB3" w:rsidRDefault="002C686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A77AB3" w:rsidRDefault="00667734" w:rsidP="0066773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2C686E">
              <w:rPr>
                <w:rFonts w:ascii="Calibri" w:hAnsi="Calibri"/>
                <w:szCs w:val="20"/>
              </w:rPr>
              <w:t>/05/2021</w:t>
            </w:r>
          </w:p>
        </w:tc>
      </w:tr>
      <w:tr w:rsidR="00A77AB3">
        <w:tc>
          <w:tcPr>
            <w:tcW w:w="5240" w:type="dxa"/>
            <w:shd w:val="clear" w:color="auto" w:fill="auto"/>
          </w:tcPr>
          <w:p w:rsidR="00A77AB3" w:rsidRDefault="001359D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552" w:type="dxa"/>
            <w:shd w:val="clear" w:color="auto" w:fill="auto"/>
          </w:tcPr>
          <w:p w:rsidR="00A77AB3" w:rsidRPr="002C686E" w:rsidRDefault="002C686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A77AB3" w:rsidRDefault="00667734" w:rsidP="0066773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17/05</w:t>
            </w:r>
            <w:r w:rsidR="002C686E">
              <w:rPr>
                <w:rFonts w:ascii="Calibri" w:hAnsi="Calibri"/>
                <w:szCs w:val="20"/>
              </w:rPr>
              <w:t>/2021</w:t>
            </w:r>
          </w:p>
        </w:tc>
      </w:tr>
      <w:tr w:rsidR="00A77AB3">
        <w:tc>
          <w:tcPr>
            <w:tcW w:w="5240" w:type="dxa"/>
            <w:shd w:val="clear" w:color="auto" w:fill="auto"/>
          </w:tcPr>
          <w:p w:rsidR="00A77AB3" w:rsidRDefault="001359D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552" w:type="dxa"/>
            <w:shd w:val="clear" w:color="auto" w:fill="auto"/>
          </w:tcPr>
          <w:p w:rsidR="00A77AB3" w:rsidRDefault="002C686E" w:rsidP="002C686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highlight w:val="yellow"/>
                <w:lang w:eastAsia="ko-KR"/>
              </w:rPr>
              <w:t>Procuring Entity</w:t>
            </w:r>
            <w:r w:rsidR="001359D3">
              <w:rPr>
                <w:rFonts w:ascii="Calibri" w:hAnsi="Calibri" w:cs="Calibri"/>
                <w:kern w:val="2"/>
                <w:lang w:eastAsia="ko-KR"/>
              </w:rPr>
              <w:t>/Tenderer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A77AB3" w:rsidRDefault="00667734" w:rsidP="0066773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</w:t>
            </w:r>
            <w:r w:rsidR="002C686E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5</w:t>
            </w:r>
            <w:r w:rsidR="002C686E">
              <w:rPr>
                <w:rFonts w:ascii="Calibri" w:hAnsi="Calibri"/>
                <w:szCs w:val="20"/>
              </w:rPr>
              <w:t>/2021</w:t>
            </w:r>
          </w:p>
        </w:tc>
      </w:tr>
      <w:tr w:rsidR="00A77AB3">
        <w:tc>
          <w:tcPr>
            <w:tcW w:w="5240" w:type="dxa"/>
            <w:shd w:val="clear" w:color="auto" w:fill="auto"/>
          </w:tcPr>
          <w:p w:rsidR="00A77AB3" w:rsidRDefault="001359D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552" w:type="dxa"/>
            <w:shd w:val="clear" w:color="auto" w:fill="auto"/>
          </w:tcPr>
          <w:p w:rsidR="00A77AB3" w:rsidRDefault="002C686E" w:rsidP="002C686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  <w:r w:rsidR="001359D3">
              <w:rPr>
                <w:rFonts w:ascii="Calibri" w:hAnsi="Calibri" w:cs="Calibri"/>
                <w:kern w:val="2"/>
                <w:lang w:eastAsia="ko-KR"/>
              </w:rPr>
              <w:t>/Tenderer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A77AB3" w:rsidRDefault="00667734" w:rsidP="0066773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01</w:t>
            </w:r>
            <w:r w:rsidR="002C686E">
              <w:rPr>
                <w:rFonts w:ascii="Calibri" w:hAnsi="Calibri"/>
                <w:szCs w:val="20"/>
              </w:rPr>
              <w:t>/06/2021</w:t>
            </w:r>
          </w:p>
        </w:tc>
      </w:tr>
      <w:tr w:rsidR="00A77AB3">
        <w:tc>
          <w:tcPr>
            <w:tcW w:w="5240" w:type="dxa"/>
            <w:shd w:val="clear" w:color="auto" w:fill="auto"/>
          </w:tcPr>
          <w:p w:rsidR="00A77AB3" w:rsidRDefault="001359D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552" w:type="dxa"/>
            <w:shd w:val="clear" w:color="auto" w:fill="auto"/>
          </w:tcPr>
          <w:p w:rsidR="00A77AB3" w:rsidRDefault="001359D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A77AB3" w:rsidRDefault="00667734" w:rsidP="0066773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</w:t>
            </w:r>
            <w:bookmarkStart w:id="1" w:name="_GoBack"/>
            <w:bookmarkEnd w:id="1"/>
            <w:r w:rsidR="002C686E">
              <w:rPr>
                <w:rFonts w:ascii="Calibri" w:hAnsi="Calibri"/>
                <w:szCs w:val="20"/>
              </w:rPr>
              <w:t>/06/2021</w:t>
            </w:r>
          </w:p>
        </w:tc>
      </w:tr>
    </w:tbl>
    <w:p w:rsidR="00A77AB3" w:rsidRDefault="001359D3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:rsidR="00A77AB3" w:rsidRDefault="001359D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** The Ministry of Health &amp; Medical Services may decide to give a presentation of the </w:t>
      </w:r>
      <w:r>
        <w:rPr>
          <w:rFonts w:asciiTheme="minorHAnsi" w:hAnsiTheme="minorHAnsi"/>
          <w:sz w:val="22"/>
          <w:szCs w:val="22"/>
          <w:highlight w:val="yellow"/>
        </w:rPr>
        <w:t>Specification</w:t>
      </w:r>
    </w:p>
    <w:p w:rsidR="00A77AB3" w:rsidRDefault="001359D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*** Presentation opportunity may be given, and if so, to qualified Tenderers only</w:t>
      </w:r>
    </w:p>
    <w:sectPr w:rsidR="00A77AB3">
      <w:headerReference w:type="default" r:id="rId12"/>
      <w:footerReference w:type="default" r:id="rId13"/>
      <w:headerReference w:type="first" r:id="rId14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DEC" w:rsidRDefault="00386DEC">
      <w:r>
        <w:separator/>
      </w:r>
    </w:p>
  </w:endnote>
  <w:endnote w:type="continuationSeparator" w:id="0">
    <w:p w:rsidR="00386DEC" w:rsidRDefault="00386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B3" w:rsidRDefault="001359D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667734" w:rsidRPr="00667734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667734" w:rsidRPr="0066773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:rsidR="00A77AB3" w:rsidRDefault="001359D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67734">
      <w:rPr>
        <w:noProof/>
      </w:rPr>
      <w:t>2021-04-14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DEC" w:rsidRDefault="00386DEC">
      <w:r>
        <w:separator/>
      </w:r>
    </w:p>
  </w:footnote>
  <w:footnote w:type="continuationSeparator" w:id="0">
    <w:p w:rsidR="00386DEC" w:rsidRDefault="00386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B3" w:rsidRDefault="001359D3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  <w:lang/>
      </w:rPr>
      <w:drawing>
        <wp:inline distT="0" distB="0" distL="0" distR="0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>
      <w:rPr>
        <w:rStyle w:val="Strong"/>
        <w:rFonts w:asciiTheme="minorHAnsi" w:hAnsiTheme="minorHAnsi" w:cstheme="minorHAnsi"/>
        <w:lang w:val="en-GB"/>
      </w:rPr>
      <w:t>RFQ-MXXX-2020-</w:t>
    </w:r>
    <w:r>
      <w:rPr>
        <w:rStyle w:val="Strong"/>
        <w:rFonts w:asciiTheme="minorHAnsi" w:hAnsiTheme="minorHAnsi" w:cstheme="minorHAnsi"/>
        <w:highlight w:val="yellow"/>
        <w:lang w:val="en-GB"/>
      </w:rPr>
      <w:t>000</w:t>
    </w:r>
    <w:r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B3" w:rsidRDefault="001359D3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 Country Program Development             RFQ-2011-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:rsidR="00A77AB3" w:rsidRDefault="00A77A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5CE8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4CA7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59D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86C"/>
    <w:rsid w:val="00157281"/>
    <w:rsid w:val="001575F7"/>
    <w:rsid w:val="00160266"/>
    <w:rsid w:val="00161178"/>
    <w:rsid w:val="00162007"/>
    <w:rsid w:val="00162946"/>
    <w:rsid w:val="001655D5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31D4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B9B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86E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1C38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6DEC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3DA5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C6B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67734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210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2AC6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5B51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47F0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2241"/>
    <w:rsid w:val="00A74C87"/>
    <w:rsid w:val="00A755AB"/>
    <w:rsid w:val="00A77489"/>
    <w:rsid w:val="00A77AB3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2575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1AEB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88F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0976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2BE"/>
    <w:rsid w:val="00EB7B73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2FCD3040"/>
    <w:rsid w:val="30396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1A8A42B7-43C3-47DB-8957-BDE923C3D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footnote text" w:semiHidden="1" w:qFormat="1"/>
    <w:lsdException w:name="annotation text" w:uiPriority="99" w:unhideWhenUsed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340090E-3319-41D0-A93C-4904478A6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5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Kurinati Robuti</cp:lastModifiedBy>
  <cp:revision>4</cp:revision>
  <cp:lastPrinted>2013-10-18T08:32:00Z</cp:lastPrinted>
  <dcterms:created xsi:type="dcterms:W3CDTF">2021-04-11T12:27:00Z</dcterms:created>
  <dcterms:modified xsi:type="dcterms:W3CDTF">2021-04-13T12:44:00Z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1033-11.2.0.10017</vt:lpwstr>
  </property>
</Properties>
</file>